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rFonts w:ascii="黑体" w:hAnsi="Arial" w:eastAsia="黑体" w:cs="Arial"/>
          <w:kern w:val="0"/>
          <w:sz w:val="24"/>
          <w:szCs w:val="24"/>
        </w:rPr>
      </w:pPr>
      <w:r>
        <w:rPr>
          <w:rFonts w:hint="eastAsia" w:ascii="黑体" w:hAnsi="Arial" w:eastAsia="黑体" w:cs="Arial"/>
          <w:kern w:val="0"/>
          <w:sz w:val="24"/>
          <w:szCs w:val="24"/>
        </w:rPr>
        <w:t>附件2.</w:t>
      </w:r>
    </w:p>
    <w:p>
      <w:pPr>
        <w:spacing w:before="312" w:beforeLines="100"/>
        <w:jc w:val="center"/>
        <w:rPr>
          <w:rFonts w:ascii="黑体" w:eastAsia="黑体"/>
          <w:sz w:val="36"/>
          <w:szCs w:val="36"/>
        </w:rPr>
      </w:pPr>
      <w:r>
        <w:rPr>
          <w:rFonts w:eastAsia="仿宋_GB2312"/>
        </w:rPr>
        <w:drawing>
          <wp:inline distT="0" distB="0" distL="0" distR="0">
            <wp:extent cx="4552950" cy="771525"/>
            <wp:effectExtent l="19050" t="0" r="0" b="0"/>
            <wp:docPr id="3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52"/>
        </w:rPr>
      </w:pPr>
      <w:bookmarkStart w:id="0" w:name="_GoBack"/>
      <w:r>
        <w:rPr>
          <w:rFonts w:hint="eastAsia" w:ascii="黑体" w:eastAsia="黑体"/>
          <w:sz w:val="52"/>
        </w:rPr>
        <w:t>研究生指导教师</w:t>
      </w:r>
    </w:p>
    <w:p>
      <w:pPr>
        <w:jc w:val="center"/>
        <w:rPr>
          <w:rFonts w:ascii="黑体" w:eastAsia="黑体"/>
          <w:sz w:val="52"/>
        </w:rPr>
      </w:pPr>
      <w:r>
        <w:rPr>
          <w:rFonts w:ascii="黑体" w:eastAsia="黑体"/>
          <w:sz w:val="52"/>
          <w:u w:val="single"/>
        </w:rPr>
        <w:t xml:space="preserve">    </w:t>
      </w:r>
      <w:r>
        <w:rPr>
          <w:rFonts w:hint="eastAsia" w:ascii="黑体" w:eastAsia="黑体"/>
          <w:sz w:val="52"/>
        </w:rPr>
        <w:t>年度招收研究生申请表</w:t>
      </w:r>
    </w:p>
    <w:bookmarkEnd w:id="0"/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申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请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人</w:t>
      </w:r>
      <w:r>
        <w:rPr>
          <w:rFonts w:ascii="宋体" w:hAnsi="宋体"/>
          <w:sz w:val="32"/>
        </w:rPr>
        <w:t>____________________</w:t>
      </w: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导师类别</w:t>
      </w:r>
      <w:r>
        <w:rPr>
          <w:rFonts w:ascii="宋体" w:hAnsi="宋体"/>
          <w:sz w:val="32"/>
        </w:rPr>
        <w:t>____________________</w:t>
      </w:r>
    </w:p>
    <w:p>
      <w:pPr>
        <w:ind w:firstLine="1904" w:firstLineChars="595"/>
        <w:rPr>
          <w:rFonts w:ascii="宋体"/>
          <w:bCs/>
          <w:sz w:val="32"/>
          <w:u w:val="single"/>
        </w:rPr>
      </w:pPr>
      <w:r>
        <w:rPr>
          <w:rFonts w:hint="eastAsia" w:ascii="宋体" w:hAnsi="宋体"/>
          <w:sz w:val="32"/>
        </w:rPr>
        <w:t>学科专业</w:t>
      </w:r>
      <w:r>
        <w:rPr>
          <w:rFonts w:ascii="宋体" w:hAnsi="宋体"/>
          <w:sz w:val="32"/>
        </w:rPr>
        <w:t>____________________</w:t>
      </w: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研究所（院系）</w:t>
      </w:r>
      <w:r>
        <w:rPr>
          <w:rFonts w:ascii="宋体" w:hAnsi="宋体"/>
          <w:sz w:val="32"/>
        </w:rPr>
        <w:t>______________</w:t>
      </w: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中国科学院大学制</w:t>
      </w:r>
    </w:p>
    <w:p>
      <w:pPr>
        <w:jc w:val="center"/>
        <w:rPr>
          <w:rFonts w:ascii="宋体"/>
          <w:sz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 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填</w:t>
      </w:r>
    </w:p>
    <w:p>
      <w:pPr>
        <w:jc w:val="center"/>
        <w:rPr>
          <w:rFonts w:ascii="宋体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948"/>
        <w:gridCol w:w="701"/>
        <w:gridCol w:w="834"/>
        <w:gridCol w:w="607"/>
        <w:gridCol w:w="260"/>
        <w:gridCol w:w="142"/>
        <w:gridCol w:w="735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6918" w:type="dxa"/>
            <w:gridSpan w:val="8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918" w:type="dxa"/>
            <w:gridSpan w:val="8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在读学生数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硕士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名，博士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预计毕业数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硕士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名，博士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近一年科研情况汇总</w:t>
            </w:r>
          </w:p>
        </w:tc>
        <w:tc>
          <w:tcPr>
            <w:tcW w:w="6918" w:type="dxa"/>
            <w:gridSpan w:val="8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在研项目共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项，科研经费共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发表论文共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篇，其中被</w:t>
            </w:r>
            <w:r>
              <w:rPr>
                <w:rFonts w:ascii="宋体" w:hAnsi="宋体"/>
                <w:sz w:val="24"/>
              </w:rPr>
              <w:t>SCI/EI/ISTP/SSCI</w:t>
            </w:r>
            <w:r>
              <w:rPr>
                <w:rFonts w:hint="eastAsia" w:ascii="宋体" w:hAnsi="宋体"/>
                <w:sz w:val="24"/>
              </w:rPr>
              <w:t>收录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出版专著（译著等）共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申请专利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项，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获奖成果共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项，其中部（省）级以上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授课情况</w:t>
            </w:r>
          </w:p>
        </w:tc>
        <w:tc>
          <w:tcPr>
            <w:tcW w:w="40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计划招生情况</w:t>
            </w:r>
          </w:p>
        </w:tc>
        <w:tc>
          <w:tcPr>
            <w:tcW w:w="34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学科专业及研究方向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计划招生数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</w:tbl>
    <w:p>
      <w:pPr>
        <w:snapToGrid w:val="0"/>
        <w:jc w:val="left"/>
        <w:rPr>
          <w:rFonts w:ascii="宋体"/>
          <w:sz w:val="10"/>
          <w:szCs w:val="10"/>
        </w:rPr>
      </w:pPr>
      <w:r>
        <w:rPr>
          <w:rFonts w:ascii="宋体"/>
        </w:rPr>
        <w:br w:type="page"/>
      </w:r>
      <w:r>
        <w:rPr>
          <w:rFonts w:ascii="宋体" w:hAnsi="宋体"/>
          <w:sz w:val="10"/>
          <w:szCs w:val="10"/>
        </w:rPr>
        <w:t xml:space="preserve"> 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3131"/>
        <w:gridCol w:w="1972"/>
        <w:gridCol w:w="850"/>
        <w:gridCol w:w="851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目前承担的主要项目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科研经费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31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972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上一年度科研成果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3131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（成果、论文、专著、教材、授权专利、获奖项目）</w:t>
            </w:r>
          </w:p>
        </w:tc>
        <w:tc>
          <w:tcPr>
            <w:tcW w:w="3673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成果鉴定、颁奖部门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及奖励类别、等级</w:t>
            </w:r>
            <w:r>
              <w:rPr>
                <w:rFonts w:asci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或发表刊物与出版单位、时间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31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673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8755" w:type="dxa"/>
            <w:gridSpan w:val="7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本人郑重承诺，上述情况和材料真实无误，若有虚假，愿承担相关责任。</w:t>
            </w:r>
          </w:p>
          <w:p>
            <w:pPr>
              <w:ind w:firstLine="2520" w:firstLineChars="10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</w:p>
          <w:p>
            <w:pPr>
              <w:widowControl/>
              <w:ind w:firstLine="3528" w:firstLineChars="147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875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所在部门意见：</w:t>
            </w:r>
          </w:p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  <w:p>
            <w:pPr>
              <w:ind w:firstLine="597" w:firstLineChars="249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t>（公章）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8755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研究所学位评定委员会审批意见：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2714" w:firstLineChars="1131"/>
              <w:rPr>
                <w:rFonts w:ascii="宋体"/>
                <w:sz w:val="24"/>
              </w:rPr>
            </w:pPr>
          </w:p>
          <w:p>
            <w:pPr>
              <w:ind w:firstLine="2714" w:firstLineChars="1131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主席签字：</w:t>
            </w:r>
          </w:p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>（公章）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>
      <w:pPr>
        <w:pStyle w:val="6"/>
        <w:snapToGrid w:val="0"/>
        <w:spacing w:before="156" w:beforeLines="50" w:beforeAutospacing="0" w:after="0" w:afterAutospacing="0" w:line="360" w:lineRule="auto"/>
        <w:ind w:firstLine="480" w:firstLineChars="200"/>
        <w:rPr>
          <w:rFonts w:cs="Arial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38"/>
    <w:rsid w:val="00086690"/>
    <w:rsid w:val="001D02FB"/>
    <w:rsid w:val="00701588"/>
    <w:rsid w:val="00780896"/>
    <w:rsid w:val="009D4038"/>
    <w:rsid w:val="00BA464D"/>
    <w:rsid w:val="0F9C393C"/>
    <w:rsid w:val="21E5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99"/>
    <w:pPr>
      <w:ind w:left="113" w:right="113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2">
    <w:name w:val="样式1"/>
    <w:basedOn w:val="1"/>
    <w:link w:val="13"/>
    <w:qFormat/>
    <w:uiPriority w:val="0"/>
  </w:style>
  <w:style w:type="character" w:customStyle="1" w:styleId="13">
    <w:name w:val="样式1 Char"/>
    <w:basedOn w:val="8"/>
    <w:link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705</Words>
  <Characters>4020</Characters>
  <Lines>33</Lines>
  <Paragraphs>9</Paragraphs>
  <TotalTime>49</TotalTime>
  <ScaleCrop>false</ScaleCrop>
  <LinksUpToDate>false</LinksUpToDate>
  <CharactersWithSpaces>4716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2017-06-13T05:21:00Z</dcterms:created>
  <dc:creator>unknown</dc:creator>
  <cp:lastModifiedBy>www</cp:lastModifiedBy>
  <dcterms:modified xsi:type="dcterms:W3CDTF">2019-10-30T09:38:06Z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